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39" w:rsidRDefault="00B23139"/>
    <w:p w:rsidR="002B4DEB" w:rsidRPr="002B4DEB" w:rsidRDefault="002B4DEB" w:rsidP="002B4DEB">
      <w:pPr>
        <w:spacing w:after="0" w:line="120" w:lineRule="exact"/>
        <w:rPr>
          <w:rFonts w:ascii="Calibri" w:eastAsia="Calibri" w:hAnsi="Calibri" w:cs="Arial"/>
          <w:szCs w:val="20"/>
          <w:lang w:eastAsia="pl-PL"/>
        </w:rPr>
      </w:pPr>
    </w:p>
    <w:p w:rsidR="002B4DEB" w:rsidRPr="002B4DEB" w:rsidRDefault="002F4A6C" w:rsidP="002F4A6C">
      <w:pPr>
        <w:tabs>
          <w:tab w:val="left" w:pos="700"/>
        </w:tabs>
        <w:spacing w:after="0" w:line="0" w:lineRule="atLeast"/>
        <w:ind w:left="700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klasach I – III obowiązuje opisowa ocena za zachowanie. (…)</w:t>
      </w:r>
      <w:r w:rsidR="002B4DEB" w:rsidRPr="002B4DEB">
        <w:rPr>
          <w:rFonts w:ascii="Calibri" w:eastAsia="Calibri" w:hAnsi="Calibri" w:cs="Arial"/>
          <w:szCs w:val="20"/>
          <w:lang w:eastAsia="pl-PL"/>
        </w:rPr>
        <w:t>W klasach IV – VIII obowiązuje następująca skala ocen z zachowania:</w:t>
      </w:r>
    </w:p>
    <w:p w:rsidR="002B4DEB" w:rsidRPr="002B4DEB" w:rsidRDefault="002B4DEB" w:rsidP="002F4A6C">
      <w:pPr>
        <w:spacing w:after="0" w:line="120" w:lineRule="exact"/>
        <w:jc w:val="both"/>
        <w:rPr>
          <w:rFonts w:ascii="Calibri" w:eastAsia="Calibri" w:hAnsi="Calibri" w:cs="Arial"/>
          <w:szCs w:val="20"/>
          <w:lang w:eastAsia="pl-PL"/>
        </w:rPr>
      </w:pPr>
    </w:p>
    <w:p w:rsidR="002B4DEB" w:rsidRPr="002B4DEB" w:rsidRDefault="002B4DEB" w:rsidP="002F4A6C">
      <w:pPr>
        <w:numPr>
          <w:ilvl w:val="1"/>
          <w:numId w:val="1"/>
        </w:numPr>
        <w:tabs>
          <w:tab w:val="left" w:pos="1120"/>
        </w:tabs>
        <w:spacing w:after="0" w:line="0" w:lineRule="atLeast"/>
        <w:ind w:left="1120" w:hanging="41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2B4DEB">
        <w:rPr>
          <w:rFonts w:ascii="Calibri" w:eastAsia="Calibri" w:hAnsi="Calibri" w:cs="Arial"/>
          <w:b/>
          <w:szCs w:val="20"/>
          <w:lang w:eastAsia="pl-PL"/>
        </w:rPr>
        <w:t xml:space="preserve">wzorowe – </w:t>
      </w:r>
      <w:proofErr w:type="spellStart"/>
      <w:r w:rsidRPr="002B4DEB">
        <w:rPr>
          <w:rFonts w:ascii="Calibri" w:eastAsia="Calibri" w:hAnsi="Calibri" w:cs="Arial"/>
          <w:b/>
          <w:szCs w:val="20"/>
          <w:lang w:eastAsia="pl-PL"/>
        </w:rPr>
        <w:t>wz</w:t>
      </w:r>
      <w:proofErr w:type="spellEnd"/>
      <w:r w:rsidRPr="002B4DEB">
        <w:rPr>
          <w:rFonts w:ascii="Calibri" w:eastAsia="Calibri" w:hAnsi="Calibri" w:cs="Arial"/>
          <w:b/>
          <w:szCs w:val="20"/>
          <w:lang w:eastAsia="pl-PL"/>
        </w:rPr>
        <w:t>;</w:t>
      </w:r>
    </w:p>
    <w:p w:rsidR="002B4DEB" w:rsidRPr="002B4DEB" w:rsidRDefault="002B4DEB" w:rsidP="002F4A6C">
      <w:pPr>
        <w:numPr>
          <w:ilvl w:val="1"/>
          <w:numId w:val="1"/>
        </w:numPr>
        <w:tabs>
          <w:tab w:val="left" w:pos="1120"/>
        </w:tabs>
        <w:spacing w:after="0" w:line="0" w:lineRule="atLeast"/>
        <w:ind w:left="1120" w:hanging="41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2B4DEB">
        <w:rPr>
          <w:rFonts w:ascii="Calibri" w:eastAsia="Calibri" w:hAnsi="Calibri" w:cs="Arial"/>
          <w:b/>
          <w:szCs w:val="20"/>
          <w:lang w:eastAsia="pl-PL"/>
        </w:rPr>
        <w:t xml:space="preserve">bardzo dobre – </w:t>
      </w:r>
      <w:proofErr w:type="spellStart"/>
      <w:r w:rsidRPr="002B4DEB">
        <w:rPr>
          <w:rFonts w:ascii="Calibri" w:eastAsia="Calibri" w:hAnsi="Calibri" w:cs="Arial"/>
          <w:b/>
          <w:szCs w:val="20"/>
          <w:lang w:eastAsia="pl-PL"/>
        </w:rPr>
        <w:t>bdb</w:t>
      </w:r>
      <w:proofErr w:type="spellEnd"/>
      <w:r w:rsidRPr="002B4DEB">
        <w:rPr>
          <w:rFonts w:ascii="Calibri" w:eastAsia="Calibri" w:hAnsi="Calibri" w:cs="Arial"/>
          <w:b/>
          <w:szCs w:val="20"/>
          <w:lang w:eastAsia="pl-PL"/>
        </w:rPr>
        <w:t>;</w:t>
      </w:r>
    </w:p>
    <w:p w:rsidR="002B4DEB" w:rsidRPr="002B4DEB" w:rsidRDefault="002B4DEB" w:rsidP="002F4A6C">
      <w:pPr>
        <w:numPr>
          <w:ilvl w:val="1"/>
          <w:numId w:val="1"/>
        </w:numPr>
        <w:tabs>
          <w:tab w:val="left" w:pos="1120"/>
        </w:tabs>
        <w:spacing w:after="0" w:line="0" w:lineRule="atLeast"/>
        <w:ind w:left="1120" w:hanging="41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2B4DEB">
        <w:rPr>
          <w:rFonts w:ascii="Calibri" w:eastAsia="Calibri" w:hAnsi="Calibri" w:cs="Arial"/>
          <w:b/>
          <w:szCs w:val="20"/>
          <w:lang w:eastAsia="pl-PL"/>
        </w:rPr>
        <w:t xml:space="preserve">dobre – </w:t>
      </w:r>
      <w:proofErr w:type="spellStart"/>
      <w:r w:rsidRPr="002B4DEB">
        <w:rPr>
          <w:rFonts w:ascii="Calibri" w:eastAsia="Calibri" w:hAnsi="Calibri" w:cs="Arial"/>
          <w:b/>
          <w:szCs w:val="20"/>
          <w:lang w:eastAsia="pl-PL"/>
        </w:rPr>
        <w:t>db</w:t>
      </w:r>
      <w:proofErr w:type="spellEnd"/>
      <w:r w:rsidRPr="002B4DEB">
        <w:rPr>
          <w:rFonts w:ascii="Calibri" w:eastAsia="Calibri" w:hAnsi="Calibri" w:cs="Arial"/>
          <w:b/>
          <w:szCs w:val="20"/>
          <w:lang w:eastAsia="pl-PL"/>
        </w:rPr>
        <w:t>;</w:t>
      </w:r>
    </w:p>
    <w:p w:rsidR="002B4DEB" w:rsidRPr="002B4DEB" w:rsidRDefault="002B4DEB" w:rsidP="002F4A6C">
      <w:pPr>
        <w:numPr>
          <w:ilvl w:val="1"/>
          <w:numId w:val="1"/>
        </w:numPr>
        <w:tabs>
          <w:tab w:val="left" w:pos="1120"/>
        </w:tabs>
        <w:spacing w:after="0" w:line="0" w:lineRule="atLeast"/>
        <w:ind w:left="1120" w:hanging="41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2B4DEB">
        <w:rPr>
          <w:rFonts w:ascii="Calibri" w:eastAsia="Calibri" w:hAnsi="Calibri" w:cs="Arial"/>
          <w:b/>
          <w:szCs w:val="20"/>
          <w:lang w:eastAsia="pl-PL"/>
        </w:rPr>
        <w:t>poprawne – pop;</w:t>
      </w:r>
    </w:p>
    <w:p w:rsidR="002B4DEB" w:rsidRPr="002B4DEB" w:rsidRDefault="002B4DEB" w:rsidP="002F4A6C">
      <w:pPr>
        <w:numPr>
          <w:ilvl w:val="1"/>
          <w:numId w:val="1"/>
        </w:numPr>
        <w:tabs>
          <w:tab w:val="left" w:pos="1120"/>
        </w:tabs>
        <w:spacing w:after="0" w:line="237" w:lineRule="auto"/>
        <w:ind w:left="1120" w:hanging="41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2B4DEB">
        <w:rPr>
          <w:rFonts w:ascii="Calibri" w:eastAsia="Calibri" w:hAnsi="Calibri" w:cs="Arial"/>
          <w:b/>
          <w:szCs w:val="20"/>
          <w:lang w:eastAsia="pl-PL"/>
        </w:rPr>
        <w:t xml:space="preserve">nieodpowiednie – </w:t>
      </w:r>
      <w:proofErr w:type="spellStart"/>
      <w:r w:rsidRPr="002B4DEB">
        <w:rPr>
          <w:rFonts w:ascii="Calibri" w:eastAsia="Calibri" w:hAnsi="Calibri" w:cs="Arial"/>
          <w:b/>
          <w:szCs w:val="20"/>
          <w:lang w:eastAsia="pl-PL"/>
        </w:rPr>
        <w:t>ndp</w:t>
      </w:r>
      <w:proofErr w:type="spellEnd"/>
      <w:r w:rsidRPr="002B4DEB">
        <w:rPr>
          <w:rFonts w:ascii="Calibri" w:eastAsia="Calibri" w:hAnsi="Calibri" w:cs="Arial"/>
          <w:b/>
          <w:szCs w:val="20"/>
          <w:lang w:eastAsia="pl-PL"/>
        </w:rPr>
        <w:t>;</w:t>
      </w:r>
    </w:p>
    <w:p w:rsidR="002B4DEB" w:rsidRPr="002B4DEB" w:rsidRDefault="002B4DEB" w:rsidP="002F4A6C">
      <w:pPr>
        <w:numPr>
          <w:ilvl w:val="1"/>
          <w:numId w:val="1"/>
        </w:numPr>
        <w:tabs>
          <w:tab w:val="left" w:pos="1120"/>
        </w:tabs>
        <w:spacing w:after="0" w:line="0" w:lineRule="atLeast"/>
        <w:ind w:left="1120" w:hanging="41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2B4DEB">
        <w:rPr>
          <w:rFonts w:ascii="Calibri" w:eastAsia="Calibri" w:hAnsi="Calibri" w:cs="Arial"/>
          <w:b/>
          <w:szCs w:val="20"/>
          <w:lang w:eastAsia="pl-PL"/>
        </w:rPr>
        <w:t xml:space="preserve">naganne – </w:t>
      </w:r>
      <w:proofErr w:type="spellStart"/>
      <w:r w:rsidRPr="002B4DEB">
        <w:rPr>
          <w:rFonts w:ascii="Calibri" w:eastAsia="Calibri" w:hAnsi="Calibri" w:cs="Arial"/>
          <w:b/>
          <w:szCs w:val="20"/>
          <w:lang w:eastAsia="pl-PL"/>
        </w:rPr>
        <w:t>ng</w:t>
      </w:r>
      <w:proofErr w:type="spellEnd"/>
      <w:r w:rsidRPr="002B4DEB">
        <w:rPr>
          <w:rFonts w:ascii="Calibri" w:eastAsia="Calibri" w:hAnsi="Calibri" w:cs="Arial"/>
          <w:b/>
          <w:szCs w:val="20"/>
          <w:lang w:eastAsia="pl-PL"/>
        </w:rPr>
        <w:t>.</w:t>
      </w:r>
    </w:p>
    <w:p w:rsidR="002B4DEB" w:rsidRPr="002B4DEB" w:rsidRDefault="002B4DEB" w:rsidP="002F4A6C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B4DEB" w:rsidRPr="002B4DEB" w:rsidRDefault="002B4DEB" w:rsidP="002F4A6C">
      <w:pPr>
        <w:spacing w:after="0" w:line="21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B4DEB" w:rsidRPr="002B4DEB" w:rsidRDefault="002B4DEB" w:rsidP="002F4A6C">
      <w:pPr>
        <w:spacing w:after="0" w:line="211" w:lineRule="exact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2B4DE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Kryteria ocen z zachowania</w:t>
      </w:r>
      <w:bookmarkStart w:id="0" w:name="page29"/>
      <w:bookmarkStart w:id="1" w:name="page33"/>
      <w:bookmarkEnd w:id="0"/>
      <w:bookmarkEnd w:id="1"/>
    </w:p>
    <w:p w:rsidR="002B4DEB" w:rsidRPr="002B4DEB" w:rsidRDefault="002B4DEB" w:rsidP="002F4A6C">
      <w:pPr>
        <w:spacing w:after="0" w:line="211" w:lineRule="exact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2B4DEB" w:rsidRPr="002B4DEB" w:rsidRDefault="002B4DEB" w:rsidP="002F4A6C">
      <w:pPr>
        <w:spacing w:after="0" w:line="211" w:lineRule="exact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2B4DEB" w:rsidRPr="002B4DEB" w:rsidRDefault="002B4DEB" w:rsidP="002F4A6C">
      <w:pPr>
        <w:spacing w:after="0" w:line="100" w:lineRule="atLeast"/>
        <w:ind w:firstLine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Uwzględniając podstawy prawne opracowano kryteria ocen z zachowania obowiązujące </w:t>
      </w:r>
      <w:r w:rsidR="002F4A6C">
        <w:rPr>
          <w:rFonts w:ascii="Calibri" w:eastAsia="Calibri" w:hAnsi="Calibri" w:cs="Calibri"/>
          <w:lang w:eastAsia="pl-PL"/>
        </w:rPr>
        <w:br/>
      </w:r>
      <w:r w:rsidRPr="002B4DEB">
        <w:rPr>
          <w:rFonts w:ascii="Calibri" w:eastAsia="Calibri" w:hAnsi="Calibri" w:cs="Calibri"/>
          <w:lang w:eastAsia="pl-PL"/>
        </w:rPr>
        <w:t xml:space="preserve">w Szkole Podstawowej nr 11 im. mjr. Jana </w:t>
      </w:r>
      <w:proofErr w:type="spellStart"/>
      <w:r w:rsidRPr="002B4DEB">
        <w:rPr>
          <w:rFonts w:ascii="Calibri" w:eastAsia="Calibri" w:hAnsi="Calibri" w:cs="Calibri"/>
          <w:lang w:eastAsia="pl-PL"/>
        </w:rPr>
        <w:t>Piwnika</w:t>
      </w:r>
      <w:proofErr w:type="spellEnd"/>
      <w:r w:rsidRPr="002B4DEB">
        <w:rPr>
          <w:rFonts w:ascii="Calibri" w:eastAsia="Calibri" w:hAnsi="Calibri" w:cs="Calibri"/>
          <w:lang w:eastAsia="pl-PL"/>
        </w:rPr>
        <w:t xml:space="preserve"> „Ponurego” w Starachowicach.</w:t>
      </w:r>
    </w:p>
    <w:p w:rsidR="002B4DEB" w:rsidRPr="002B4DEB" w:rsidRDefault="002B4DEB" w:rsidP="002F4A6C">
      <w:pPr>
        <w:spacing w:after="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Śródroczna i roczna ocena klasyfikacyjna zachowania uwzględnia następujące podstawowe obszary: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1) wywiązywanie się z obowiązków ucznia;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2) postępowanie zgodne z dobrem społeczności szkolnej;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3) dbałość o honor i tradycje szkoły;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4) dbałość o piękno mowy ojczystej;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5) dbałość o bezpieczeństwo i zdrowie własne oraz innych osób;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6) godne, kulturalne zachowanie się w szkole i poza nią;</w:t>
      </w:r>
    </w:p>
    <w:p w:rsidR="002B4DEB" w:rsidRPr="002B4DEB" w:rsidRDefault="002B4DEB" w:rsidP="002F4A6C">
      <w:pPr>
        <w:spacing w:before="100" w:after="100" w:line="100" w:lineRule="atLeast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7) okazywanie szacunku innym osobom.</w:t>
      </w:r>
    </w:p>
    <w:p w:rsidR="002B4DEB" w:rsidRPr="002B4DEB" w:rsidRDefault="002B4DEB" w:rsidP="002F4A6C">
      <w:pPr>
        <w:spacing w:after="0" w:line="100" w:lineRule="atLeast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100" w:lineRule="atLeast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2B4DEB" w:rsidRPr="002B4DEB" w:rsidRDefault="002B4DEB" w:rsidP="002F4A6C">
      <w:pPr>
        <w:spacing w:after="0" w:line="100" w:lineRule="atLeast"/>
        <w:jc w:val="both"/>
        <w:rPr>
          <w:rFonts w:ascii="Calibri" w:eastAsia="Calibri" w:hAnsi="Calibri" w:cs="Calibri"/>
          <w:b/>
          <w:lang w:eastAsia="pl-PL"/>
        </w:rPr>
      </w:pPr>
      <w:r w:rsidRPr="002B4DEB">
        <w:rPr>
          <w:rFonts w:ascii="Calibri" w:eastAsia="Calibri" w:hAnsi="Calibri" w:cs="Calibri"/>
          <w:b/>
          <w:bCs/>
          <w:lang w:eastAsia="pl-PL"/>
        </w:rPr>
        <w:t>ZASADY OGÓLNE</w:t>
      </w:r>
    </w:p>
    <w:p w:rsidR="002B4DEB" w:rsidRPr="002B4DEB" w:rsidRDefault="002B4DEB" w:rsidP="002F4A6C">
      <w:pPr>
        <w:spacing w:after="0" w:line="100" w:lineRule="atLeast"/>
        <w:jc w:val="both"/>
        <w:rPr>
          <w:rFonts w:ascii="Calibri" w:eastAsia="Calibri" w:hAnsi="Calibri" w:cs="Calibri"/>
          <w:b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1. Wychowawca klasy na początku roku szkolnego informuje uczniów i ich rodziców (prawnych opiekunów) o zasadach oceniania zachowania. 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2. Ocena zachowania ucznia jest jednym z elementów Programu Wychowawczo Profilaktycznego Szkoły i uwzględniać będzie w szczególności: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1)  wywiązywanie się z obowiązków ucznia, 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2) postępowanie zgodne z dobrem szkolnej społeczności,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3)  dbałość o honor i tradycje szkoły,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4)dbałość o piękno mowy ojczystej, 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5) dbałość o bezpieczeństwo i zdrowie własne oraz innych osób, 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6) godne, kulturalne zachowanie się w szkole i poza nią, 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7) okazywanie szacunku innym osobom, </w:t>
      </w:r>
    </w:p>
    <w:p w:rsidR="002B4DEB" w:rsidRPr="002B4DEB" w:rsidRDefault="002B4DEB" w:rsidP="002F4A6C">
      <w:pPr>
        <w:spacing w:after="0" w:line="240" w:lineRule="auto"/>
        <w:ind w:firstLine="720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8)przeciwstawianie się przejawom agresji, przemocy i wulgarności. 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3. Ocena zachowania nie ma wpływu na oceny z zajęć edukacyjnych.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4. Ocena zachowania ustalona jest w terminach klasyfikacji śródrocznej i rocznej. 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5.Ocenę z zachowania ustala wychowawca w porozumieniu z nauczycielami uczącymi dany zespół klasowy, uczniami i pracownikami szkoły. Rada Pedagogiczna zatwierdza propozycje ocen, decyzja Rady Pedagogicznej jest nieodwołalna.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6. W klasach I – III ocena z zachowania ma formę opisową. 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7. W klasach IV – VIII obowiązuje następująca skala ocen: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1) wzorowe,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lastRenderedPageBreak/>
        <w:t>2) bardzo dobre,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3) dobre,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4) poprawne,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5) nieodpowiednie,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6) naganne.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8. Ustalono, że punktem wyjścia jest ocena dobra. 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9. Przy ustalaniu oceny zachowania ucznia, u którego stwierdzono zaburzenia lub inne dysfunkcje rozwojowe, należy uwzględnić wpływ tych zaburzeń lub dysfunkcji na jego zachowanie, na podstawie opinii poradni psychologiczno-pedagogicznej, orzeczenia o potrzebie kształcenia specjalnego lub </w:t>
      </w:r>
      <w:r w:rsidR="002F4A6C">
        <w:rPr>
          <w:rFonts w:ascii="Calibri" w:eastAsia="Calibri" w:hAnsi="Calibri" w:cs="Calibri"/>
          <w:lang w:eastAsia="pl-PL"/>
        </w:rPr>
        <w:br/>
      </w:r>
      <w:r w:rsidRPr="002B4DEB">
        <w:rPr>
          <w:rFonts w:ascii="Calibri" w:eastAsia="Calibri" w:hAnsi="Calibri" w:cs="Calibri"/>
          <w:lang w:eastAsia="pl-PL"/>
        </w:rPr>
        <w:t>o potrzebie indywidualnego nauczania.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wzorową otrzymuje uczeń, który: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a) wyróżnia się na tle klasy kulturą osobistą,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b) wykazuje inicjatywę w pracy na rzecz klasy, szkoły i środowiska, - są to uwagi pozytywne, np. redagowanie gazetki szkolnej, udział w przygotowaniu apelu itp.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c) jest pilny w nauce i sumienny w pełnieniu przyjętych obowiązków, uczestniczy w zajęciach pozalekcyjnych organizowanych przez szkołę, m.in. zajęcia rozwijające uzdolnienia, zajęcia </w:t>
      </w:r>
      <w:proofErr w:type="spellStart"/>
      <w:r w:rsidRPr="002B4DEB">
        <w:rPr>
          <w:rFonts w:ascii="Calibri" w:eastAsia="Calibri" w:hAnsi="Calibri" w:cs="Calibri"/>
          <w:lang w:eastAsia="pl-PL"/>
        </w:rPr>
        <w:t>dydaktyczno</w:t>
      </w:r>
      <w:proofErr w:type="spellEnd"/>
      <w:r w:rsidRPr="002B4DEB">
        <w:rPr>
          <w:rFonts w:ascii="Calibri" w:eastAsia="Calibri" w:hAnsi="Calibri" w:cs="Calibri"/>
          <w:lang w:eastAsia="pl-PL"/>
        </w:rPr>
        <w:t xml:space="preserve"> – wyrównawcze, zajęcia rewalidacyjne i inne przydzielone uczniowi przez Zespół do Spraw Pomocy </w:t>
      </w:r>
      <w:proofErr w:type="spellStart"/>
      <w:r w:rsidRPr="002B4DEB">
        <w:rPr>
          <w:rFonts w:ascii="Calibri" w:eastAsia="Calibri" w:hAnsi="Calibri" w:cs="Calibri"/>
          <w:lang w:eastAsia="pl-PL"/>
        </w:rPr>
        <w:t>Psychologiczno</w:t>
      </w:r>
      <w:proofErr w:type="spellEnd"/>
      <w:r w:rsidRPr="002B4DEB">
        <w:rPr>
          <w:rFonts w:ascii="Calibri" w:eastAsia="Calibri" w:hAnsi="Calibri" w:cs="Calibri"/>
          <w:lang w:eastAsia="pl-PL"/>
        </w:rPr>
        <w:t xml:space="preserve"> - Pedagogicznej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d) systematycznie uczęszcza do szkoły i nie spóźnia się na lekcje (wszystkie nieobecności ma usprawiedliwione),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e) cechuje go nienaganna kultura osobista w zachowaniu i słowie, właściwa postawa wobec nauczycieli, pracowników szkoły, koleżanek i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f) wyróżnia się samodzielnością, inicjatywą, postawą twórczą,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g) szanuje mienie szkolne, społeczne i mienie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h) dba o higienę i zdrowie własne i innych, nie ulega nałogom,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i) uczestniczy w akcjach charytatywnych, wolontariacie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j) nie używa wulgarnego słownictwa,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k) nosi ubiór zgodny z normami obyczajowymi, stosowny do miejsca i sytuacji, a określony szczegółowo w statucie, na terenie szkoły chodzi w obuwiu ustalonym w statucie,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l) jest odpowiedzialny, uczciwy, tolerancyjny, godny zaufania, chętny do pomocy, nie jest obojętny na zło.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bardzo dobrą otrzymuje uczeń, który: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a) rzetelnie wywiązuje się z powierzonych obowiązków,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b) nie podejmuje inicjatywy, ale na prośbę nauczyciela angażuje się w życie szkoły i klasy,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c) troszczy się o dobre imię i opinię szkoły, godnie reprezentuje ją na zewnątrz,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d) cechuje go wysoka kultura osobista, właściwa postawa wobec nauczycieli, pracowników szkoły, koleżanek i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e) przestrzega postanowień statutu szkolnego, dotyczących stroju, zachowania i obowiązków ucznia,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f) jest koleżeński, uczciwy, zdyscyplinowany, nie odmawia pomocy innym,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g) mimo zaangażowania i zdyscyplinowania zdarzają mu się pojedyncze spóźnienia na lekcje (do </w:t>
      </w:r>
      <w:r w:rsidRPr="002B4DEB">
        <w:rPr>
          <w:rFonts w:ascii="Calibri" w:eastAsia="Calibri" w:hAnsi="Calibri" w:cs="Calibri"/>
          <w:color w:val="FF0000"/>
          <w:lang w:eastAsia="pl-PL"/>
        </w:rPr>
        <w:t>5</w:t>
      </w:r>
      <w:r w:rsidRPr="002B4DEB">
        <w:rPr>
          <w:rFonts w:ascii="Calibri" w:eastAsia="Calibri" w:hAnsi="Calibri" w:cs="Calibri"/>
          <w:lang w:eastAsia="pl-PL"/>
        </w:rPr>
        <w:t xml:space="preserve"> spóźnień) oraz jedna uwaga w zeszycie uwag (dzienniku elektronicznym) odnośnie nieznacznego złamania zasad obowiązujących w szkole,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h) wszystkie opuszczone godziny lekcyjne ma usprawiedliwione.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dobrą otrzymuje uczeń, który: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a) dobrze wywiązuje się z obowiązków określonych w statucie szkoły,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b) odznacza się kulturą osobistą i kulturą zachowania wobec osób dorosłych i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c) pracuje w szkole na miarę swoich możliwości i warunków,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d) nie niszczy mienia szkolnego, społecznego i mienia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e) nie ulega nałogom i nie namawia do nich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f) nie prowokuje konfliktów i bójek, nie znęca się fizycznie lub psychicznie nad słabszymi,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g) w ciągu półrocza nie spóźnił się więcej niż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10</w:t>
      </w:r>
      <w:r w:rsidRPr="002B4DEB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2B4DEB">
        <w:rPr>
          <w:rFonts w:ascii="Calibri" w:eastAsia="Calibri" w:hAnsi="Calibri" w:cs="Calibri"/>
          <w:lang w:eastAsia="pl-PL"/>
        </w:rPr>
        <w:t xml:space="preserve">razy i nie ma więcej niż dwa dni nieusprawiedliwione (czyli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14 -16</w:t>
      </w:r>
      <w:r w:rsidRPr="002B4DEB">
        <w:rPr>
          <w:rFonts w:ascii="Calibri" w:eastAsia="Calibri" w:hAnsi="Calibri" w:cs="Calibri"/>
          <w:lang w:eastAsia="pl-PL"/>
        </w:rPr>
        <w:t xml:space="preserve"> godzin), co jest wynikiem zaniedbania terminowego dostarczenia usprawiedliwienia. W zeszycie uwag (dzienniku elektronicznym) adnotacje nauczycieli odnośnie niewłaściwego zachowania nie powinny przekraczać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 xml:space="preserve">5 </w:t>
      </w:r>
      <w:r w:rsidRPr="002B4DEB">
        <w:rPr>
          <w:rFonts w:ascii="Calibri" w:eastAsia="Calibri" w:hAnsi="Calibri" w:cs="Calibri"/>
          <w:lang w:eastAsia="pl-PL"/>
        </w:rPr>
        <w:t>zapisów.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wzorową, bardzo dobrą i dobrą wykluczają: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a) udział w bójce,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b) kradzież,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c) wybryk chuligański,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d) wymuszenia,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e) palenie papierosów,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f) picie napojów alkoholowych,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g) stosowanie substancji psychoaktywnych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h) ewidentne celowe ucieczki, z pojedynczych, wybranych lekcji.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i) samowolne opuszczenie terenu szkoły w czasie zajęć lekcyjnych i przerw,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j) używanie wulgaryzmów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k) korzystanie z telefonu w czasie lekcji bez zgody nauczyciela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l) niszczenie mienia szkolnego, pracowników szkoły i rówieśników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m) otrzymanie upomnienia lub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nagany</w:t>
      </w:r>
      <w:r w:rsidRPr="002B4DEB">
        <w:rPr>
          <w:rFonts w:ascii="Calibri" w:eastAsia="Calibri" w:hAnsi="Calibri" w:cs="Calibri"/>
          <w:lang w:eastAsia="pl-PL"/>
        </w:rPr>
        <w:t xml:space="preserve"> dyrektora szkoły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n) stosowanie obraźliwych słów, gróźb karalnych pod adresem nauczycieli, pracowników szkoły i uczniów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o)  podważanie autorytetu nauczyciela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p) nieuczestniczenie w przydzielonych zajęciach specjalistycznych w ramach pomocy psychologiczno-pedagogicznej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r) wagary,  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s) stosowanie różnych aktów cyberprzemocy wobec nauczycieli, pracowników szkoły </w:t>
      </w:r>
      <w:r w:rsidR="002F4A6C">
        <w:rPr>
          <w:rFonts w:ascii="Calibri" w:eastAsia="Calibri" w:hAnsi="Calibri" w:cs="Calibri"/>
          <w:lang w:eastAsia="pl-PL"/>
        </w:rPr>
        <w:br/>
      </w:r>
      <w:r w:rsidRPr="002B4DEB">
        <w:rPr>
          <w:rFonts w:ascii="Calibri" w:eastAsia="Calibri" w:hAnsi="Calibri" w:cs="Calibri"/>
          <w:lang w:eastAsia="pl-PL"/>
        </w:rPr>
        <w:t>i uczniów (m.in. udostępnianie wizerunku osób bez ich zgody, filmowanie i udostępnianie materiałów z wizerunkiem osób bez ich zgody, podszywanie się itp.)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poprawną otrzymuje uczeń, który</w:t>
      </w:r>
      <w:r w:rsidRPr="002B4DEB">
        <w:rPr>
          <w:rFonts w:ascii="Calibri" w:eastAsia="Calibri" w:hAnsi="Calibri" w:cs="Calibri"/>
          <w:lang w:eastAsia="pl-PL"/>
        </w:rPr>
        <w:t xml:space="preserve"> realizuje większość wymagań na ocenę dobry (punkty a-f)</w:t>
      </w:r>
      <w:r w:rsidR="002F4A6C">
        <w:rPr>
          <w:rFonts w:ascii="Calibri" w:eastAsia="Calibri" w:hAnsi="Calibri" w:cs="Calibri"/>
          <w:lang w:eastAsia="pl-PL"/>
        </w:rPr>
        <w:br/>
      </w:r>
      <w:r w:rsidRPr="002B4DEB">
        <w:rPr>
          <w:rFonts w:ascii="Calibri" w:eastAsia="Calibri" w:hAnsi="Calibri" w:cs="Calibri"/>
          <w:lang w:eastAsia="pl-PL"/>
        </w:rPr>
        <w:t xml:space="preserve"> i na ogół dobrze wywiązuje się ze swoich zadań, wykazuje jednak pewne skłonności do lekceważenia niektórych zasad: 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spóźnianie się na lekcje (do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15</w:t>
      </w:r>
      <w:r w:rsidRPr="002B4DEB">
        <w:rPr>
          <w:rFonts w:ascii="Calibri" w:eastAsia="Calibri" w:hAnsi="Calibri" w:cs="Calibri"/>
          <w:color w:val="FF0000"/>
          <w:lang w:eastAsia="pl-PL"/>
        </w:rPr>
        <w:t xml:space="preserve"> </w:t>
      </w:r>
      <w:r w:rsidRPr="002B4DEB">
        <w:rPr>
          <w:rFonts w:ascii="Calibri" w:eastAsia="Calibri" w:hAnsi="Calibri" w:cs="Calibri"/>
          <w:lang w:eastAsia="pl-PL"/>
        </w:rPr>
        <w:t xml:space="preserve">spóźnień), ma nieusprawiedliwione (do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5</w:t>
      </w:r>
      <w:r w:rsidRPr="002B4DEB">
        <w:rPr>
          <w:rFonts w:ascii="Calibri" w:eastAsia="Calibri" w:hAnsi="Calibri" w:cs="Calibri"/>
          <w:lang w:eastAsia="pl-PL"/>
        </w:rPr>
        <w:t xml:space="preserve">) dni w półroczu, ma pojedyncze godziny nieusprawiedliwione – unika wybranych przedmiotów – nie przekraczają 5 lekcji (w sumie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do 35</w:t>
      </w:r>
      <w:r w:rsidRPr="002B4DEB">
        <w:rPr>
          <w:rFonts w:ascii="Calibri" w:eastAsia="Calibri" w:hAnsi="Calibri" w:cs="Calibri"/>
          <w:lang w:eastAsia="pl-PL"/>
        </w:rPr>
        <w:t xml:space="preserve"> godzin nieusprawiedliwionych). Ponadto w zeszycie uwag (dzienniku elektronicznym) znajdują się niezbyt liczne uwagi wskazujące na doraźne lekceważenie przez ucznia obowiązków szkolnych, poleceń nauczycieli, zachowania na lekcji (poniżej 10 adnotacji).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nieodpowiednią otrzymuje uczeń, który</w:t>
      </w:r>
      <w:r w:rsidRPr="002B4DEB">
        <w:rPr>
          <w:rFonts w:ascii="Calibri" w:eastAsia="Calibri" w:hAnsi="Calibri" w:cs="Calibri"/>
          <w:lang w:eastAsia="pl-PL"/>
        </w:rPr>
        <w:t xml:space="preserve"> dopuścił się naruszenia zasad należytego zachowania. Popełnia wykroczenia związane z dyscypliną w szkole i poza nią lub łamie obowiązujące w szkole zasady. Ponadto: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a) nie wykonuje obowiązków szkolnych,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b) łamie niektóre zasady współżycia społecznego, często przeszkadza swoim zachowaniem na lekcji kolegom i nauczycielom,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c) nie przejawia zainteresowania sprawami klasy i szkoły,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d) cechuje go nieodpowiedni stosunek do mienia szkolnego,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e) niekulturalnie odnosi się do nauczycieli, pracowników szkoły, koleżanek i kolegów,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f) cechuje go niedbały wygląd,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g) pali papierosy,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h) nie wykazuje chęci poprawy, wielokrotnie powtarza te same przewinienia,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i) zdarzają mu się częste ucieczki z pojedynczych lekcji (6 godzin),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j) nie usprawiedliwił 5 dni nauki szkolnej (od 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>35</w:t>
      </w:r>
      <w:r w:rsidRPr="002B4DEB">
        <w:rPr>
          <w:rFonts w:ascii="Calibri" w:eastAsia="Calibri" w:hAnsi="Calibri" w:cs="Calibri"/>
          <w:lang w:eastAsia="pl-PL"/>
        </w:rPr>
        <w:t xml:space="preserve"> godzin nieusprawiedliwionych w sumie ocena nieodpowiednia),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k) często spóźnia się na lekcje (ponad</w:t>
      </w:r>
      <w:r w:rsidRPr="002B4DEB">
        <w:rPr>
          <w:rFonts w:ascii="Calibri" w:eastAsia="Calibri" w:hAnsi="Calibri" w:cs="Calibri"/>
          <w:b/>
          <w:bCs/>
          <w:color w:val="000000"/>
          <w:lang w:eastAsia="pl-PL"/>
        </w:rPr>
        <w:t xml:space="preserve"> 20</w:t>
      </w:r>
      <w:r w:rsidRPr="002B4DEB">
        <w:rPr>
          <w:rFonts w:ascii="Calibri" w:eastAsia="Calibri" w:hAnsi="Calibri" w:cs="Calibri"/>
          <w:lang w:eastAsia="pl-PL"/>
        </w:rPr>
        <w:t xml:space="preserve"> spóźnień),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l)otrzymał 10 uwag dotyczących złego /niewłaściwego zachowania.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b/>
          <w:lang w:eastAsia="pl-PL"/>
        </w:rPr>
        <w:t>Ocenę naganną otrzymuje uczeń, który między innymi: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a) nie przestrzega podstawowych zasad kultury w relacji z innymi, jest arogancki, agresywny, wulgarny,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b) wykazuje wyraźnie wrogi stosunek do nauczycieli i pracowników szkoły,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c) stosuje przemoc fizyczną i psychiczną, cyberprzemoc wobec rówieśników, nauczycieli</w:t>
      </w:r>
      <w:r w:rsidR="002F4A6C">
        <w:rPr>
          <w:rFonts w:ascii="Calibri" w:eastAsia="Calibri" w:hAnsi="Calibri" w:cs="Calibri"/>
          <w:lang w:eastAsia="pl-PL"/>
        </w:rPr>
        <w:br/>
      </w:r>
      <w:bookmarkStart w:id="2" w:name="_GoBack"/>
      <w:bookmarkEnd w:id="2"/>
      <w:r w:rsidRPr="002B4DEB">
        <w:rPr>
          <w:rFonts w:ascii="Calibri" w:eastAsia="Calibri" w:hAnsi="Calibri" w:cs="Calibri"/>
          <w:lang w:eastAsia="pl-PL"/>
        </w:rPr>
        <w:t xml:space="preserve"> i pracowników szkoły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d) dokonuje wyłudzeń, zastraszania, 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e) uczestniczył w bójce i rozboju,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f) dewastował mienie szkolne lub społeczne,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 xml:space="preserve">g) dopuszcza się picia alkoholu lub stosowania innych substancji psychoaktywnych, 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h) dopuścił się kradzieży,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i) demonstracyjnie łamie ustalone zasady regulaminu szkolnego, przez co oddziałuje     demoralizująco na koleżanki i kolegów, pracowników szkoły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j) namawia kolegów do czynów karalnych,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      </w:t>
      </w:r>
      <w:r w:rsidRPr="002B4DEB">
        <w:rPr>
          <w:rFonts w:ascii="Calibri" w:eastAsia="Calibri" w:hAnsi="Calibri" w:cs="Calibri"/>
          <w:lang w:eastAsia="pl-PL"/>
        </w:rPr>
        <w:t>k) nie realizuje obowiązku szkolnego, wagaruje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l) nie wykonuje podstawowych obowiązków ucznia</w:t>
      </w:r>
    </w:p>
    <w:p w:rsidR="002B4DEB" w:rsidRPr="002B4DEB" w:rsidRDefault="002B4DEB" w:rsidP="002F4A6C">
      <w:pPr>
        <w:spacing w:after="0" w:line="240" w:lineRule="auto"/>
        <w:ind w:left="708"/>
        <w:jc w:val="both"/>
        <w:rPr>
          <w:rFonts w:ascii="Calibri" w:eastAsia="Calibri" w:hAnsi="Calibri" w:cs="Calibri"/>
          <w:lang w:eastAsia="pl-PL"/>
        </w:rPr>
      </w:pPr>
      <w:r w:rsidRPr="002B4DEB">
        <w:rPr>
          <w:rFonts w:ascii="Calibri" w:eastAsia="Calibri" w:hAnsi="Calibri" w:cs="Calibri"/>
          <w:lang w:eastAsia="pl-PL"/>
        </w:rPr>
        <w:t>ł) podjęte wobec niego środki zaradcze nie przynoszą pożądanych efektów.</w:t>
      </w:r>
    </w:p>
    <w:p w:rsidR="002B4DEB" w:rsidRPr="002B4DEB" w:rsidRDefault="002B4DEB" w:rsidP="002F4A6C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sectPr w:rsidR="002B4DEB" w:rsidRPr="002B4D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9C" w:rsidRDefault="00603D9C" w:rsidP="002B4DEB">
      <w:pPr>
        <w:spacing w:after="0" w:line="240" w:lineRule="auto"/>
      </w:pPr>
      <w:r>
        <w:separator/>
      </w:r>
    </w:p>
  </w:endnote>
  <w:endnote w:type="continuationSeparator" w:id="0">
    <w:p w:rsidR="00603D9C" w:rsidRDefault="00603D9C" w:rsidP="002B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9C" w:rsidRDefault="00603D9C" w:rsidP="002B4DEB">
      <w:pPr>
        <w:spacing w:after="0" w:line="240" w:lineRule="auto"/>
      </w:pPr>
      <w:r>
        <w:separator/>
      </w:r>
    </w:p>
  </w:footnote>
  <w:footnote w:type="continuationSeparator" w:id="0">
    <w:p w:rsidR="00603D9C" w:rsidRDefault="00603D9C" w:rsidP="002B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EB" w:rsidRPr="002B4DEB" w:rsidRDefault="002B4DEB">
    <w:pPr>
      <w:pStyle w:val="Nagwek"/>
      <w:rPr>
        <w:sz w:val="28"/>
        <w:szCs w:val="28"/>
      </w:rPr>
    </w:pPr>
    <w:r w:rsidRPr="002B4DEB">
      <w:rPr>
        <w:sz w:val="28"/>
        <w:szCs w:val="28"/>
      </w:rPr>
      <w:t>Kryteria ocen za zachowanie – wyciąg ze statutu szkoły.</w:t>
    </w:r>
  </w:p>
  <w:p w:rsidR="002B4DEB" w:rsidRDefault="002B4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D"/>
    <w:multiLevelType w:val="hybridMultilevel"/>
    <w:tmpl w:val="7F01579A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5F"/>
    <w:multiLevelType w:val="hybridMultilevel"/>
    <w:tmpl w:val="7055A5F4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874BEB"/>
    <w:multiLevelType w:val="hybridMultilevel"/>
    <w:tmpl w:val="9BCC527C"/>
    <w:lvl w:ilvl="0" w:tplc="25080F42">
      <w:start w:val="46"/>
      <w:numFmt w:val="decimal"/>
      <w:lvlText w:val="%1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B"/>
    <w:rsid w:val="002B4DEB"/>
    <w:rsid w:val="002F4A6C"/>
    <w:rsid w:val="00603D9C"/>
    <w:rsid w:val="007D00F0"/>
    <w:rsid w:val="00B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DEB"/>
  </w:style>
  <w:style w:type="paragraph" w:styleId="Stopka">
    <w:name w:val="footer"/>
    <w:basedOn w:val="Normalny"/>
    <w:link w:val="StopkaZnak"/>
    <w:uiPriority w:val="99"/>
    <w:unhideWhenUsed/>
    <w:rsid w:val="002B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DEB"/>
  </w:style>
  <w:style w:type="paragraph" w:styleId="Tekstdymka">
    <w:name w:val="Balloon Text"/>
    <w:basedOn w:val="Normalny"/>
    <w:link w:val="TekstdymkaZnak"/>
    <w:uiPriority w:val="99"/>
    <w:semiHidden/>
    <w:unhideWhenUsed/>
    <w:rsid w:val="002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DEB"/>
  </w:style>
  <w:style w:type="paragraph" w:styleId="Stopka">
    <w:name w:val="footer"/>
    <w:basedOn w:val="Normalny"/>
    <w:link w:val="StopkaZnak"/>
    <w:uiPriority w:val="99"/>
    <w:unhideWhenUsed/>
    <w:rsid w:val="002B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DEB"/>
  </w:style>
  <w:style w:type="paragraph" w:styleId="Tekstdymka">
    <w:name w:val="Balloon Text"/>
    <w:basedOn w:val="Normalny"/>
    <w:link w:val="TekstdymkaZnak"/>
    <w:uiPriority w:val="99"/>
    <w:semiHidden/>
    <w:unhideWhenUsed/>
    <w:rsid w:val="002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2022-11-27T13:56:00Z</dcterms:created>
  <dcterms:modified xsi:type="dcterms:W3CDTF">2022-11-27T13:56:00Z</dcterms:modified>
</cp:coreProperties>
</file>